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Look w:val="0000" w:firstRow="0" w:lastRow="0" w:firstColumn="0" w:lastColumn="0" w:noHBand="0" w:noVBand="0"/>
      </w:tblPr>
      <w:tblGrid>
        <w:gridCol w:w="4621"/>
        <w:gridCol w:w="5586"/>
      </w:tblGrid>
      <w:tr w:rsidR="00223BE4" w:rsidRPr="00793BD8" w:rsidTr="00396F2B">
        <w:trPr>
          <w:trHeight w:val="1535"/>
        </w:trPr>
        <w:tc>
          <w:tcPr>
            <w:tcW w:w="4621" w:type="dxa"/>
          </w:tcPr>
          <w:p w:rsidR="00223BE4" w:rsidRPr="009E7906" w:rsidRDefault="00223BE4" w:rsidP="00396F2B">
            <w:pPr>
              <w:pStyle w:val="Heading1"/>
              <w:keepNext w:val="0"/>
              <w:spacing w:line="320" w:lineRule="exact"/>
              <w:ind w:left="-113" w:right="-57"/>
              <w:rPr>
                <w:rFonts w:cs="Times New Roman"/>
                <w:spacing w:val="-6"/>
                <w:sz w:val="26"/>
                <w:szCs w:val="26"/>
                <w:lang w:val="pt-BR"/>
              </w:rPr>
            </w:pPr>
            <w:bookmarkStart w:id="0" w:name="_GoBack"/>
            <w:bookmarkEnd w:id="0"/>
            <w:r>
              <w:rPr>
                <w:rFonts w:cs="Times New Roman"/>
                <w:spacing w:val="-6"/>
                <w:sz w:val="26"/>
                <w:szCs w:val="26"/>
                <w:lang w:val="pt-BR"/>
              </w:rPr>
              <w:t xml:space="preserve">    </w:t>
            </w:r>
            <w:r w:rsidRPr="009E7906">
              <w:rPr>
                <w:rFonts w:cs="Times New Roman"/>
                <w:spacing w:val="-6"/>
                <w:sz w:val="26"/>
                <w:szCs w:val="26"/>
                <w:lang w:val="pt-BR"/>
              </w:rPr>
              <w:t>PHÒNG GD &amp; ĐT THỊ XÃ BUÔN HỒ</w:t>
            </w:r>
          </w:p>
          <w:p w:rsidR="00223BE4" w:rsidRPr="009E7906" w:rsidRDefault="00223BE4" w:rsidP="00396F2B">
            <w:pPr>
              <w:pStyle w:val="Heading1"/>
              <w:keepNext w:val="0"/>
              <w:spacing w:line="320" w:lineRule="exact"/>
              <w:ind w:left="-113" w:right="-57"/>
              <w:jc w:val="center"/>
              <w:rPr>
                <w:rFonts w:cs="Times New Roman"/>
                <w:b/>
                <w:spacing w:val="-6"/>
                <w:sz w:val="26"/>
                <w:szCs w:val="26"/>
                <w:lang w:val="pt-BR"/>
              </w:rPr>
            </w:pPr>
            <w:r w:rsidRPr="009E7906">
              <w:rPr>
                <w:rFonts w:cs="Times New Roman"/>
                <w:b/>
                <w:spacing w:val="-6"/>
                <w:sz w:val="26"/>
                <w:szCs w:val="26"/>
                <w:lang w:val="pt-BR"/>
              </w:rPr>
              <w:t>TRƯỜNG THCS NGÔ QUYỀN</w:t>
            </w:r>
          </w:p>
          <w:p w:rsidR="00223BE4" w:rsidRDefault="00223BE4" w:rsidP="00396F2B">
            <w:pPr>
              <w:rPr>
                <w:rFonts w:ascii="Times New Roman" w:hAnsi="Times New Roman"/>
                <w:lang w:val="pt-BR"/>
              </w:rPr>
            </w:pPr>
          </w:p>
          <w:p w:rsidR="00223BE4" w:rsidRPr="009E7906" w:rsidRDefault="00223BE4" w:rsidP="00396F2B">
            <w:pPr>
              <w:rPr>
                <w:rFonts w:ascii="Times New Roman" w:hAnsi="Times New Roman"/>
                <w:b/>
                <w:sz w:val="26"/>
                <w:szCs w:val="26"/>
                <w:lang w:val="pt-BR"/>
              </w:rPr>
            </w:pPr>
            <w:r>
              <w:rPr>
                <w:rFonts w:ascii="Times New Roman" w:hAnsi="Times New Roman"/>
                <w:lang w:val="pt-BR"/>
              </w:rPr>
              <w:t xml:space="preserve">               </w:t>
            </w:r>
            <w:r w:rsidR="00DA6E8E">
              <w:rPr>
                <w:rFonts w:ascii="Times New Roman" w:hAnsi="Times New Roman"/>
                <w:lang w:val="pt-BR"/>
              </w:rPr>
              <w:t xml:space="preserve">     </w:t>
            </w:r>
            <w:r>
              <w:rPr>
                <w:rFonts w:ascii="Times New Roman" w:hAnsi="Times New Roman"/>
                <w:lang w:val="pt-BR"/>
              </w:rPr>
              <w:t xml:space="preserve"> </w:t>
            </w:r>
            <w:r>
              <w:rPr>
                <w:rFonts w:ascii="Times New Roman" w:hAnsi="Times New Roman"/>
                <w:b/>
                <w:sz w:val="26"/>
                <w:szCs w:val="26"/>
                <w:lang w:val="pt-BR"/>
              </w:rPr>
              <w:t>Số</w:t>
            </w:r>
            <w:r w:rsidR="00B26D4D">
              <w:rPr>
                <w:rFonts w:ascii="Times New Roman" w:hAnsi="Times New Roman"/>
                <w:b/>
                <w:sz w:val="26"/>
                <w:szCs w:val="26"/>
                <w:lang w:val="pt-BR"/>
              </w:rPr>
              <w:t xml:space="preserve">:  </w:t>
            </w:r>
            <w:r w:rsidR="00DA6E8E">
              <w:rPr>
                <w:rFonts w:ascii="Times New Roman" w:hAnsi="Times New Roman"/>
                <w:b/>
                <w:sz w:val="26"/>
                <w:szCs w:val="26"/>
                <w:lang w:val="pt-BR"/>
              </w:rPr>
              <w:t>01</w:t>
            </w:r>
            <w:r w:rsidR="00F12D67">
              <w:rPr>
                <w:rFonts w:ascii="Times New Roman" w:hAnsi="Times New Roman"/>
                <w:b/>
                <w:sz w:val="26"/>
                <w:szCs w:val="26"/>
                <w:lang w:val="pt-BR"/>
              </w:rPr>
              <w:t xml:space="preserve"> </w:t>
            </w:r>
            <w:r w:rsidR="008D3556">
              <w:rPr>
                <w:rFonts w:ascii="Times New Roman" w:hAnsi="Times New Roman"/>
                <w:b/>
                <w:sz w:val="26"/>
                <w:szCs w:val="26"/>
                <w:lang w:val="pt-BR"/>
              </w:rPr>
              <w:t>/KH</w:t>
            </w:r>
            <w:r w:rsidRPr="009E7906">
              <w:rPr>
                <w:rFonts w:ascii="Times New Roman" w:hAnsi="Times New Roman"/>
                <w:b/>
                <w:sz w:val="26"/>
                <w:szCs w:val="26"/>
                <w:lang w:val="pt-BR"/>
              </w:rPr>
              <w:t>-NQ</w:t>
            </w:r>
          </w:p>
        </w:tc>
        <w:tc>
          <w:tcPr>
            <w:tcW w:w="5586" w:type="dxa"/>
          </w:tcPr>
          <w:p w:rsidR="00223BE4" w:rsidRPr="009E7906" w:rsidRDefault="00223BE4" w:rsidP="00396F2B">
            <w:pPr>
              <w:pStyle w:val="Heading2"/>
              <w:keepNext w:val="0"/>
              <w:spacing w:line="320" w:lineRule="exact"/>
              <w:ind w:left="-57" w:right="-57"/>
              <w:jc w:val="center"/>
              <w:rPr>
                <w:rFonts w:ascii="Times New Roman" w:hAnsi="Times New Roman" w:cs="Times New Roman"/>
                <w:b/>
                <w:spacing w:val="-6"/>
                <w:sz w:val="26"/>
                <w:szCs w:val="26"/>
                <w:lang w:val="pt-BR"/>
              </w:rPr>
            </w:pPr>
            <w:r>
              <w:rPr>
                <w:rFonts w:ascii="Times New Roman" w:hAnsi="Times New Roman" w:cs="Times New Roman"/>
                <w:b/>
                <w:noProof/>
                <w:sz w:val="26"/>
                <w:szCs w:val="26"/>
              </w:rPr>
              <mc:AlternateContent>
                <mc:Choice Requires="wps">
                  <w:drawing>
                    <wp:anchor distT="0" distB="0" distL="114300" distR="114300" simplePos="0" relativeHeight="251660288" behindDoc="0" locked="1" layoutInCell="1" allowOverlap="1">
                      <wp:simplePos x="0" y="0"/>
                      <wp:positionH relativeFrom="column">
                        <wp:posOffset>-2233930</wp:posOffset>
                      </wp:positionH>
                      <wp:positionV relativeFrom="paragraph">
                        <wp:posOffset>457200</wp:posOffset>
                      </wp:positionV>
                      <wp:extent cx="1028700" cy="0"/>
                      <wp:effectExtent l="13335"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36pt" to="-9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">
                      <w10:anchorlock/>
                    </v:line>
                  </w:pict>
                </mc:Fallback>
              </mc:AlternateContent>
            </w:r>
            <w:r w:rsidRPr="009E7906">
              <w:rPr>
                <w:rFonts w:ascii="Times New Roman" w:hAnsi="Times New Roman" w:cs="Times New Roman"/>
                <w:b/>
                <w:spacing w:val="-6"/>
                <w:sz w:val="26"/>
                <w:szCs w:val="26"/>
                <w:lang w:val="pt-BR"/>
              </w:rPr>
              <w:t>CỘNG HOÀ XÃ HỘI CHỦ NGHĨA VIỆT NAM</w:t>
            </w:r>
          </w:p>
          <w:p w:rsidR="00223BE4" w:rsidRPr="008D3556" w:rsidRDefault="00223BE4" w:rsidP="00396F2B">
            <w:pPr>
              <w:widowControl w:val="0"/>
              <w:spacing w:line="320" w:lineRule="exact"/>
              <w:jc w:val="center"/>
              <w:rPr>
                <w:rFonts w:ascii="Times New Roman" w:hAnsi="Times New Roman"/>
                <w:b/>
                <w:bCs/>
                <w:sz w:val="28"/>
                <w:szCs w:val="28"/>
                <w:lang w:val="pt-BR"/>
              </w:rPr>
            </w:pPr>
            <w:r w:rsidRPr="008D3556">
              <w:rPr>
                <w:rFonts w:ascii="Times New Roman" w:hAnsi="Times New Roman"/>
                <w:noProof/>
                <w:sz w:val="28"/>
                <w:szCs w:val="28"/>
              </w:rPr>
              <mc:AlternateContent>
                <mc:Choice Requires="wps">
                  <w:drawing>
                    <wp:anchor distT="0" distB="0" distL="114300" distR="114300" simplePos="0" relativeHeight="251659264" behindDoc="0" locked="1" layoutInCell="1" allowOverlap="1" wp14:anchorId="6B5FD851" wp14:editId="56FA8214">
                      <wp:simplePos x="0" y="0"/>
                      <wp:positionH relativeFrom="column">
                        <wp:posOffset>635635</wp:posOffset>
                      </wp:positionH>
                      <wp:positionV relativeFrom="paragraph">
                        <wp:posOffset>243840</wp:posOffset>
                      </wp:positionV>
                      <wp:extent cx="2133600" cy="0"/>
                      <wp:effectExtent l="6350" t="5715" r="1270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9.2pt" to="218.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">
                      <w10:anchorlock/>
                    </v:line>
                  </w:pict>
                </mc:Fallback>
              </mc:AlternateContent>
            </w:r>
            <w:r w:rsidRPr="008D3556">
              <w:rPr>
                <w:rFonts w:ascii="Times New Roman" w:hAnsi="Times New Roman"/>
                <w:b/>
                <w:bCs/>
                <w:noProof/>
                <w:sz w:val="28"/>
                <w:szCs w:val="28"/>
                <w:lang w:val="pt-BR"/>
              </w:rPr>
              <w:t>Độc</w:t>
            </w:r>
            <w:r w:rsidRPr="008D3556">
              <w:rPr>
                <w:rFonts w:ascii="Times New Roman" w:hAnsi="Times New Roman"/>
                <w:b/>
                <w:bCs/>
                <w:sz w:val="28"/>
                <w:szCs w:val="28"/>
                <w:lang w:val="pt-BR"/>
              </w:rPr>
              <w:t xml:space="preserve"> lập – Tự do – Hạnh phúc</w:t>
            </w:r>
          </w:p>
          <w:p w:rsidR="00223BE4" w:rsidRPr="00793BD8" w:rsidRDefault="00223BE4" w:rsidP="00396F2B">
            <w:pPr>
              <w:widowControl w:val="0"/>
              <w:spacing w:line="320" w:lineRule="exact"/>
              <w:jc w:val="right"/>
              <w:rPr>
                <w:rFonts w:ascii="Times New Roman" w:hAnsi="Times New Roman"/>
                <w:i/>
                <w:iCs/>
                <w:lang w:val="pt-BR"/>
              </w:rPr>
            </w:pPr>
          </w:p>
          <w:p w:rsidR="00223BE4" w:rsidRPr="008D3556" w:rsidRDefault="00223BE4" w:rsidP="008D3556">
            <w:pPr>
              <w:widowControl w:val="0"/>
              <w:spacing w:line="320" w:lineRule="exact"/>
              <w:jc w:val="right"/>
              <w:rPr>
                <w:rFonts w:ascii="Times New Roman" w:hAnsi="Times New Roman"/>
                <w:sz w:val="28"/>
                <w:szCs w:val="28"/>
                <w:lang w:val="pt-BR"/>
              </w:rPr>
            </w:pPr>
            <w:r w:rsidRPr="008D3556">
              <w:rPr>
                <w:rFonts w:ascii="Times New Roman" w:hAnsi="Times New Roman"/>
                <w:i/>
                <w:iCs/>
                <w:sz w:val="28"/>
                <w:szCs w:val="28"/>
                <w:lang w:val="pt-BR"/>
              </w:rPr>
              <w:t xml:space="preserve">Cư Bao, ngày </w:t>
            </w:r>
            <w:r w:rsidR="008D3556" w:rsidRPr="008D3556">
              <w:rPr>
                <w:rFonts w:ascii="Times New Roman" w:hAnsi="Times New Roman"/>
                <w:i/>
                <w:iCs/>
                <w:sz w:val="28"/>
                <w:szCs w:val="28"/>
                <w:lang w:val="pt-BR"/>
              </w:rPr>
              <w:t>28</w:t>
            </w:r>
            <w:r w:rsidRPr="008D3556">
              <w:rPr>
                <w:rFonts w:ascii="Times New Roman" w:hAnsi="Times New Roman"/>
                <w:i/>
                <w:iCs/>
                <w:sz w:val="28"/>
                <w:szCs w:val="28"/>
                <w:lang w:val="pt-BR"/>
              </w:rPr>
              <w:t xml:space="preserve"> tháng 05  năm 2020</w:t>
            </w:r>
          </w:p>
        </w:tc>
      </w:tr>
    </w:tbl>
    <w:p w:rsidR="00223BE4" w:rsidRDefault="00223BE4" w:rsidP="008D3556">
      <w:pPr>
        <w:spacing w:after="0" w:line="360" w:lineRule="auto"/>
        <w:jc w:val="center"/>
        <w:rPr>
          <w:rFonts w:ascii="Times New Roman" w:hAnsi="Times New Roman" w:cs="Times New Roman"/>
          <w:b/>
          <w:sz w:val="24"/>
          <w:szCs w:val="24"/>
        </w:rPr>
      </w:pPr>
    </w:p>
    <w:p w:rsidR="00BC7548" w:rsidRPr="00BB4AA5" w:rsidRDefault="00ED7FC0" w:rsidP="005B085C">
      <w:pPr>
        <w:spacing w:line="360" w:lineRule="auto"/>
        <w:jc w:val="center"/>
        <w:rPr>
          <w:rFonts w:ascii="Times New Roman" w:hAnsi="Times New Roman" w:cs="Times New Roman"/>
          <w:b/>
          <w:sz w:val="32"/>
          <w:szCs w:val="32"/>
          <w:lang w:val="vi-VN"/>
        </w:rPr>
      </w:pPr>
      <w:r w:rsidRPr="00BB4AA5">
        <w:rPr>
          <w:rFonts w:ascii="Times New Roman" w:hAnsi="Times New Roman" w:cs="Times New Roman"/>
          <w:b/>
          <w:sz w:val="32"/>
          <w:szCs w:val="32"/>
        </w:rPr>
        <w:t>KẾ HOẠCH</w:t>
      </w:r>
    </w:p>
    <w:p w:rsidR="00ED7FC0" w:rsidRPr="0008790E" w:rsidRDefault="00ED7FC0" w:rsidP="00523672">
      <w:pPr>
        <w:spacing w:after="0" w:line="360" w:lineRule="auto"/>
        <w:jc w:val="center"/>
        <w:rPr>
          <w:rFonts w:ascii="Times New Roman" w:hAnsi="Times New Roman" w:cs="Times New Roman"/>
          <w:b/>
          <w:sz w:val="28"/>
          <w:szCs w:val="28"/>
          <w:lang w:val="vi-VN"/>
        </w:rPr>
      </w:pPr>
      <w:r w:rsidRPr="0008790E">
        <w:rPr>
          <w:rFonts w:ascii="Times New Roman" w:hAnsi="Times New Roman" w:cs="Times New Roman"/>
          <w:b/>
          <w:sz w:val="28"/>
          <w:szCs w:val="28"/>
        </w:rPr>
        <w:t>Triển khai công tác đảm bảo an ninh, trật tự, phòng chống tội phạm, tệ nạn xã hội</w:t>
      </w:r>
      <w:r w:rsidR="003116EC">
        <w:rPr>
          <w:rFonts w:ascii="Times New Roman" w:hAnsi="Times New Roman" w:cs="Times New Roman"/>
          <w:b/>
          <w:sz w:val="28"/>
          <w:szCs w:val="28"/>
        </w:rPr>
        <w:t xml:space="preserve"> </w:t>
      </w:r>
      <w:r w:rsidRPr="0008790E">
        <w:rPr>
          <w:rFonts w:ascii="Times New Roman" w:hAnsi="Times New Roman" w:cs="Times New Roman"/>
          <w:b/>
          <w:sz w:val="28"/>
          <w:szCs w:val="28"/>
        </w:rPr>
        <w:t>và xây dựng phong trào toàn dân bảo vệ an ninh Tổ quốc năm 202</w:t>
      </w:r>
      <w:r w:rsidRPr="0008790E">
        <w:rPr>
          <w:rFonts w:ascii="Times New Roman" w:hAnsi="Times New Roman" w:cs="Times New Roman"/>
          <w:b/>
          <w:sz w:val="28"/>
          <w:szCs w:val="28"/>
          <w:lang w:val="vi-VN"/>
        </w:rPr>
        <w:t>0</w:t>
      </w:r>
    </w:p>
    <w:p w:rsidR="002217BB" w:rsidRPr="0008790E" w:rsidRDefault="00ED7FC0" w:rsidP="00523672">
      <w:pPr>
        <w:spacing w:after="0" w:line="360" w:lineRule="auto"/>
        <w:jc w:val="both"/>
        <w:rPr>
          <w:rFonts w:ascii="Times New Roman" w:hAnsi="Times New Roman" w:cs="Times New Roman"/>
          <w:sz w:val="28"/>
          <w:szCs w:val="28"/>
          <w:lang w:val="vi-VN"/>
        </w:rPr>
      </w:pPr>
      <w:r w:rsidRPr="00523672">
        <w:rPr>
          <w:rFonts w:ascii="Times New Roman" w:hAnsi="Times New Roman" w:cs="Times New Roman"/>
          <w:sz w:val="28"/>
          <w:szCs w:val="28"/>
        </w:rPr>
        <w:t>Thực hiện Kế hoạch số 22/KH-SGDĐT, ngày 07/5/2020 của Sở Giáo dục và Đào tạo về Triển khai công tác đảm bảo an ninh, trật tự, phòng chống tội</w:t>
      </w:r>
      <w:r w:rsidRPr="0008790E">
        <w:rPr>
          <w:rFonts w:ascii="Times New Roman" w:hAnsi="Times New Roman" w:cs="Times New Roman"/>
          <w:sz w:val="28"/>
          <w:szCs w:val="28"/>
        </w:rPr>
        <w:t xml:space="preserve"> phạm, tệ nạn xã hội và xây dựng phong trào toàn dân bảo vệ an ninh Tổ quốc năm 2020.</w:t>
      </w:r>
    </w:p>
    <w:p w:rsidR="00980965" w:rsidRPr="0008790E" w:rsidRDefault="00980965"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Thực hiện kế hoạch s</w:t>
      </w:r>
      <w:r w:rsidR="002217BB" w:rsidRPr="0008790E">
        <w:rPr>
          <w:rFonts w:ascii="Times New Roman" w:hAnsi="Times New Roman" w:cs="Times New Roman"/>
          <w:sz w:val="28"/>
          <w:szCs w:val="28"/>
          <w:lang w:val="vi-VN"/>
        </w:rPr>
        <w:t>ố</w:t>
      </w:r>
      <w:r w:rsidRPr="0008790E">
        <w:rPr>
          <w:rFonts w:ascii="Times New Roman" w:hAnsi="Times New Roman" w:cs="Times New Roman"/>
          <w:sz w:val="28"/>
          <w:szCs w:val="28"/>
          <w:lang w:val="vi-VN"/>
        </w:rPr>
        <w:t>: 12</w:t>
      </w:r>
      <w:r w:rsidR="002217BB" w:rsidRPr="0008790E">
        <w:rPr>
          <w:rFonts w:ascii="Times New Roman" w:hAnsi="Times New Roman" w:cs="Times New Roman"/>
          <w:sz w:val="28"/>
          <w:szCs w:val="28"/>
          <w:lang w:val="vi-VN"/>
        </w:rPr>
        <w:t xml:space="preserve"> /KH-PGDĐT</w:t>
      </w:r>
      <w:r w:rsidRPr="0008790E">
        <w:rPr>
          <w:rFonts w:ascii="Times New Roman" w:hAnsi="Times New Roman" w:cs="Times New Roman"/>
          <w:sz w:val="28"/>
          <w:szCs w:val="28"/>
          <w:lang w:val="vi-VN"/>
        </w:rPr>
        <w:t>, ngày 19/5/2020</w:t>
      </w:r>
      <w:r w:rsidR="002217BB" w:rsidRPr="0008790E">
        <w:rPr>
          <w:rFonts w:ascii="Times New Roman" w:hAnsi="Times New Roman" w:cs="Times New Roman"/>
          <w:sz w:val="28"/>
          <w:szCs w:val="28"/>
          <w:lang w:val="vi-VN"/>
        </w:rPr>
        <w:t xml:space="preserve">  </w:t>
      </w:r>
      <w:r w:rsidRPr="0008790E">
        <w:rPr>
          <w:rFonts w:ascii="Times New Roman" w:hAnsi="Times New Roman" w:cs="Times New Roman"/>
          <w:sz w:val="28"/>
          <w:szCs w:val="28"/>
          <w:lang w:val="vi-VN"/>
        </w:rPr>
        <w:t xml:space="preserve">của </w:t>
      </w:r>
      <w:r w:rsidR="00ED7FC0" w:rsidRPr="0008790E">
        <w:rPr>
          <w:rFonts w:ascii="Times New Roman" w:hAnsi="Times New Roman" w:cs="Times New Roman"/>
          <w:sz w:val="28"/>
          <w:szCs w:val="28"/>
        </w:rPr>
        <w:t xml:space="preserve"> Phòng Giáo dục và Đào tạo</w:t>
      </w:r>
      <w:r w:rsidRPr="0008790E">
        <w:rPr>
          <w:rFonts w:ascii="Times New Roman" w:hAnsi="Times New Roman" w:cs="Times New Roman"/>
          <w:sz w:val="28"/>
          <w:szCs w:val="28"/>
          <w:lang w:val="vi-VN"/>
        </w:rPr>
        <w:t xml:space="preserve"> </w:t>
      </w:r>
      <w:r w:rsidRPr="0008790E">
        <w:rPr>
          <w:rFonts w:ascii="Times New Roman" w:hAnsi="Times New Roman" w:cs="Times New Roman"/>
          <w:sz w:val="28"/>
          <w:szCs w:val="28"/>
        </w:rPr>
        <w:t>Triển khai công tác đảm bảo an ninh, trật tự, phòng chống tội phạm, tệ nạn xã hội và xây dựng phong trào toàn dân bảo vệ an ninh Tổ quốc năm 2020.</w:t>
      </w:r>
    </w:p>
    <w:p w:rsidR="00ED7FC0" w:rsidRPr="0008790E" w:rsidRDefault="00980965" w:rsidP="00D4661F">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Trường THCS Ngô Quyền </w:t>
      </w:r>
      <w:r w:rsidR="00ED7FC0" w:rsidRPr="0008790E">
        <w:rPr>
          <w:rFonts w:ascii="Times New Roman" w:hAnsi="Times New Roman" w:cs="Times New Roman"/>
          <w:sz w:val="28"/>
          <w:szCs w:val="28"/>
        </w:rPr>
        <w:t xml:space="preserve"> xây dựng kế hoạch triển khai công tác đảm bảo an ninh trật tự, phòng chống tội phạm, tệ nạn xã hội và xây dựng phong trào toàn dân bảo vệ an ninh Tổ quốc năm 2020 như sau: </w:t>
      </w:r>
    </w:p>
    <w:p w:rsidR="00BC7548" w:rsidRPr="0008790E" w:rsidRDefault="00BC7548" w:rsidP="00D4661F">
      <w:pPr>
        <w:spacing w:after="0" w:line="360" w:lineRule="auto"/>
        <w:jc w:val="both"/>
        <w:rPr>
          <w:rFonts w:ascii="Times New Roman" w:hAnsi="Times New Roman" w:cs="Times New Roman"/>
          <w:b/>
          <w:sz w:val="28"/>
          <w:szCs w:val="28"/>
          <w:lang w:val="vi-VN"/>
        </w:rPr>
      </w:pPr>
      <w:r w:rsidRPr="0008790E">
        <w:rPr>
          <w:rFonts w:ascii="Times New Roman" w:hAnsi="Times New Roman" w:cs="Times New Roman"/>
          <w:b/>
          <w:sz w:val="28"/>
          <w:szCs w:val="28"/>
          <w:lang w:val="vi-VN"/>
        </w:rPr>
        <w:t xml:space="preserve">      I.</w:t>
      </w:r>
      <w:r w:rsidR="00D4661F">
        <w:rPr>
          <w:rFonts w:ascii="Times New Roman" w:hAnsi="Times New Roman" w:cs="Times New Roman"/>
          <w:b/>
          <w:sz w:val="28"/>
          <w:szCs w:val="28"/>
        </w:rPr>
        <w:t xml:space="preserve"> </w:t>
      </w:r>
      <w:r w:rsidR="00ED7FC0" w:rsidRPr="0008790E">
        <w:rPr>
          <w:rFonts w:ascii="Times New Roman" w:hAnsi="Times New Roman" w:cs="Times New Roman"/>
          <w:b/>
          <w:sz w:val="28"/>
          <w:szCs w:val="28"/>
        </w:rPr>
        <w:t xml:space="preserve">MỤC ĐÍCH, YÊU CẦU </w:t>
      </w:r>
    </w:p>
    <w:p w:rsidR="00ED7FC0" w:rsidRPr="0008790E" w:rsidRDefault="00BC7548" w:rsidP="008D3556">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Tiếp tục quán triệt, thực hiện có hiệu quả các Nghị quyết, Chỉ thị của Đảng, Nhà nước, địa phương về nhiệm vụ bảo vệ an ninh quốc gia, bảo đảm trật tự an toàn xã hội. Phát huy tinh thần trách nhiệm, thường xuyên lãnh đạo, chỉ đạo, theo dõi, kiểm tra, đôn đốc, hướng dẫn và thực hiện công tác phòng, chống tội phạm, tệ nạn xã hội và xây dựng phong trào toàn dân bảo vệ an ninh Tổ quốc gắn với thực hiện chức năng, nhiệm vụ của đơn vị, của nhà trường.  Tiếp tục đổi mới, đẩy mạnh các hoạt động tuyên truyền, phổ biến giáo dục pháp luật nhằm nâng cao nhận thức, ý thức, trách nhiệm của các cấp, đoàn thể, tổ chức trong nhà trường để thực hiện nhiệm vụ đảm bảo an ninh trật tự; nâng cao nhận thức của cán bộ, giáo viên, nhân viên và học sinh trong việc chấp hành pháp luật.</w:t>
      </w:r>
    </w:p>
    <w:p w:rsidR="00D02EAC" w:rsidRPr="0008790E" w:rsidRDefault="00ED7FC0" w:rsidP="008D3556">
      <w:pPr>
        <w:spacing w:after="0" w:line="360" w:lineRule="auto"/>
        <w:ind w:left="45"/>
        <w:jc w:val="both"/>
        <w:rPr>
          <w:rFonts w:ascii="Times New Roman" w:hAnsi="Times New Roman" w:cs="Times New Roman"/>
          <w:b/>
          <w:sz w:val="28"/>
          <w:szCs w:val="28"/>
          <w:lang w:val="vi-VN"/>
        </w:rPr>
      </w:pPr>
      <w:r w:rsidRPr="0008790E">
        <w:rPr>
          <w:rFonts w:ascii="Times New Roman" w:hAnsi="Times New Roman" w:cs="Times New Roman"/>
          <w:b/>
          <w:sz w:val="28"/>
          <w:szCs w:val="28"/>
        </w:rPr>
        <w:t xml:space="preserve"> </w:t>
      </w:r>
      <w:r w:rsidR="00D02EAC" w:rsidRPr="0008790E">
        <w:rPr>
          <w:rFonts w:ascii="Times New Roman" w:hAnsi="Times New Roman" w:cs="Times New Roman"/>
          <w:b/>
          <w:sz w:val="28"/>
          <w:szCs w:val="28"/>
          <w:lang w:val="vi-VN"/>
        </w:rPr>
        <w:t xml:space="preserve">      </w:t>
      </w:r>
      <w:r w:rsidRPr="0008790E">
        <w:rPr>
          <w:rFonts w:ascii="Times New Roman" w:hAnsi="Times New Roman" w:cs="Times New Roman"/>
          <w:b/>
          <w:sz w:val="28"/>
          <w:szCs w:val="28"/>
        </w:rPr>
        <w:t xml:space="preserve"> II. NỘI DUNG THỰC HIỆN </w:t>
      </w:r>
    </w:p>
    <w:p w:rsidR="00ED7FC0" w:rsidRPr="0008790E" w:rsidRDefault="00D02EAC" w:rsidP="008D3556">
      <w:pPr>
        <w:spacing w:after="0" w:line="360" w:lineRule="auto"/>
        <w:ind w:left="45"/>
        <w:jc w:val="both"/>
        <w:rPr>
          <w:rFonts w:ascii="Times New Roman" w:hAnsi="Times New Roman" w:cs="Times New Roman"/>
          <w:sz w:val="28"/>
          <w:szCs w:val="28"/>
        </w:rPr>
      </w:pPr>
      <w:r w:rsidRPr="0008790E">
        <w:rPr>
          <w:rFonts w:ascii="Times New Roman" w:hAnsi="Times New Roman" w:cs="Times New Roman"/>
          <w:sz w:val="28"/>
          <w:szCs w:val="28"/>
          <w:lang w:val="vi-VN"/>
        </w:rPr>
        <w:lastRenderedPageBreak/>
        <w:t xml:space="preserve">         1.</w:t>
      </w:r>
      <w:r w:rsidR="00ED7FC0" w:rsidRPr="0008790E">
        <w:rPr>
          <w:rFonts w:ascii="Times New Roman" w:hAnsi="Times New Roman" w:cs="Times New Roman"/>
          <w:sz w:val="28"/>
          <w:szCs w:val="28"/>
        </w:rPr>
        <w:t>Tiếp tục quán triệt các Nghị quyết, Chỉ thị của Đảng, Nhà nước; các văn bản chỉ đạo của các Bộ, ngành và địa phương về nhiệm vụ bảo vệ an ninh quốc gia, bảo đảm trật tự an toàn xã hội như: Chỉ thị số 48-CT/TW ngày 22/10/2010 của Bộ Chính trị về tăng cường sự lãnh đạo của Đảng đối với công tác phòng, chống tội phạm trong tình hình mới;  Chỉ thị 46-CT/TW ngày 22/6/2015 của Bộ Chính trị (Khóa XI) về tăng cường sự lãnh đạo của Đảng đối với công tác đảm bảo an ninh, trật tự trong tình hình mới;  Nghị quyết số 30-NQ/TW ngày 25/7/2018 của Bộ Chính trị về “</w:t>
      </w:r>
      <w:r w:rsidR="003116EC">
        <w:rPr>
          <w:rFonts w:ascii="Times New Roman" w:hAnsi="Times New Roman" w:cs="Times New Roman"/>
          <w:sz w:val="28"/>
          <w:szCs w:val="28"/>
        </w:rPr>
        <w:t xml:space="preserve"> </w:t>
      </w:r>
      <w:r w:rsidR="00ED7FC0" w:rsidRPr="0008790E">
        <w:rPr>
          <w:rFonts w:ascii="Times New Roman" w:hAnsi="Times New Roman" w:cs="Times New Roman"/>
          <w:sz w:val="28"/>
          <w:szCs w:val="28"/>
        </w:rPr>
        <w:t>Chiế</w:t>
      </w:r>
      <w:r w:rsidR="003116EC">
        <w:rPr>
          <w:rFonts w:ascii="Times New Roman" w:hAnsi="Times New Roman" w:cs="Times New Roman"/>
          <w:sz w:val="28"/>
          <w:szCs w:val="28"/>
        </w:rPr>
        <w:t xml:space="preserve">n </w:t>
      </w:r>
      <w:r w:rsidR="00ED7FC0" w:rsidRPr="0008790E">
        <w:rPr>
          <w:rFonts w:ascii="Times New Roman" w:hAnsi="Times New Roman" w:cs="Times New Roman"/>
          <w:sz w:val="28"/>
          <w:szCs w:val="28"/>
        </w:rPr>
        <w:t xml:space="preserve">lược An ninh mạng quốc gia”; Chỉ thị số 505/CT-BGDĐT ngày 20/2/2017 của Bộ GDĐT về việc tăng cường các giải pháp đảm bảo an toàn trong các cơ sở giáo dục; </w:t>
      </w:r>
    </w:p>
    <w:p w:rsidR="00ED7FC0" w:rsidRPr="0008790E" w:rsidRDefault="00ED7FC0"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rPr>
        <w:t xml:space="preserve">Nghị định số 80/2017/NĐ-CP, ngày 17/7/2017 của Chính phủ quy định về môi trường giáo dục an toàn, lành mạnh, thân thiện, phòng, chống bạo lực học đường;  Quyết định số 5886/QĐ-BGDĐT ngày 28/12/2017 của Bộ GDĐT về ban hành Chương trình hành động phòng, chống bạo lực học đường trong các cơ sở giáo dục Mầm non, giáo dục phổ thông và giáo dục thường xuyên giai đoạn 2017 – 2021;  Thông tư liên tịch số 06/2015/TTLT-BCA-BGDĐT  ngày 28/8/2015 của Bộ Công an và Bộ GDĐT hướng dẫn phối hợp thực hiện nhiệm vụ bảo vệ an ninh quốc gia và bảo đảm trật tự an toàn xã hội, đấu tranh phòng chống tội phạm, vi phạm pháp luật khác trong ngành Giáo dục;   Thông tư số 23/2012/TT-BCA ngày 27/04/2012, quy định về khu dân cư, xã, phường, thị trấn, cơ quan, doanh nghiệp, nhà trường đạt tiêu chuẩn “An toàn về an ninh, trật tự”;  Quyết định số 1235/QĐ-BGDĐT ngày 30/3/2018 của Bộ GDĐT về việc phê duyệt Đề án Phòng chống tội phạm và phòng chống vi phạm pháp luật trong học sinh, sinh viên đến năm 2020;   Quyết định số 1236/QĐ-BGDĐT ngày 30/3/2018 của Bộ GDĐT về việc phê duyệt Đề án “Tăng cường năng lực phòng chống ma tuý trong trường học đến năm 2020”;   Quy chế phối hợp số 504/QCPH-CAT-SGDĐT ngày 10/12/2015 giữa Công an tỉnh và Sở GDĐT về thực hiện nhiệm vụ bảo vệ an ninh quốc gia và bảo đảm trật tự, an toàn xã hội, đấu tranh phòng, chống tội phạm, vi phạm pháp luật khác tại các cơ sở giáo dục thuộc Sở GDĐT tỉnh Đắk Lắk;  Chỉ thị số 09/CT-UBND ngày 02/8/2019 của UBND tỉnh về việc tăng cường công  tác đảm bảo an ninh trật tự, </w:t>
      </w:r>
      <w:r w:rsidRPr="0008790E">
        <w:rPr>
          <w:rFonts w:ascii="Times New Roman" w:hAnsi="Times New Roman" w:cs="Times New Roman"/>
          <w:sz w:val="28"/>
          <w:szCs w:val="28"/>
        </w:rPr>
        <w:lastRenderedPageBreak/>
        <w:t xml:space="preserve">phòng, chống bạo lực học đường tại các cơ sở giáo dục trên địa bàn tỉnh Đắk Lắk;  Công văn số 467/BGDĐT-GDCTHSSV ngày 20/02/2020 của Bộ Giáo dục và Đào tạo về việc hướng dẫn thực hiện Nghị quyết số 99/2019/QH14 về tiếp tục hoàn thiện, nâng cao hiệu lực, hiệu quả thực hiện chính sách pháp luật về phòng cháy và chữa cháy; </w:t>
      </w:r>
    </w:p>
    <w:p w:rsidR="00ED7FC0" w:rsidRPr="0008790E" w:rsidRDefault="00D02EAC"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2. Tập trung làm tốt công tác bảo vệ an ninh chính trị nội bộ; Thủ trưởng các đơn vị thường xuyên nắm tình hình tư tưởng, quản lý tốt cán bộ, đảng viên, giáo viên; phát hiện, giải quyết kịp thời tình trạng mâu thuẫn, mất đoàn kết, phòng ngừa, ngăn chặn các biểu hiện suy thoái về tư tưởng chính trị, đạo đức, lối sống, “tự diễn biến”, “tự chuyển hóa” trong nội bộ.</w:t>
      </w:r>
    </w:p>
    <w:p w:rsidR="00ED7FC0" w:rsidRPr="0008790E" w:rsidRDefault="00ED7FC0" w:rsidP="00D4661F">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rPr>
        <w:t xml:space="preserve">  </w:t>
      </w:r>
      <w:r w:rsidR="00D02EAC" w:rsidRPr="0008790E">
        <w:rPr>
          <w:rFonts w:ascii="Times New Roman" w:hAnsi="Times New Roman" w:cs="Times New Roman"/>
          <w:sz w:val="28"/>
          <w:szCs w:val="28"/>
          <w:lang w:val="vi-VN"/>
        </w:rPr>
        <w:t xml:space="preserve">     </w:t>
      </w:r>
      <w:r w:rsidRPr="0008790E">
        <w:rPr>
          <w:rFonts w:ascii="Times New Roman" w:hAnsi="Times New Roman" w:cs="Times New Roman"/>
          <w:sz w:val="28"/>
          <w:szCs w:val="28"/>
        </w:rPr>
        <w:t xml:space="preserve">3. Đổi mới, nâng cao chất lượng công tác tuyên truyền, phổ biến, giáo dục pháp luật trong trường học như trình chiếu phim, ảnh tài liệu liên quan, thông báo tin tức liên quan trên loa phát thanh trường học hoặc dán trên bảng thông báo,  tổ chức các cuộc thi tìm hiểu pháp luật… Tiếp tục đẩy mạnh phong trào “Học tập và làm theo tư tưởng, đạo đức, phong cách Hồ Chí Minh”, tăng cường giáo dục đạo đức, nhân cách, lối sống cho học sinh, sinh viên. Tổ chức, tham gia các hoạt động hưởng ứng “Tháng hành động phòng, chống ma tuý – Tháng 6”, “Ngày toàn dân phòng, chống ma tuý (26/6)” và “Ngày toàn dân phòng, chống mua bán người (30-7). </w:t>
      </w:r>
    </w:p>
    <w:p w:rsidR="00ED7FC0" w:rsidRPr="0008790E" w:rsidRDefault="00D02EAC" w:rsidP="00D4661F">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4. Tuyên truyền, phổ biến, giáo dục cho học sinh nhằm nâng cao nhận thức trong chấp hành tốt pháp luật của nhà nước với các nội dụng như sau:  - Tăng cường nhiều hơn nữa công tác tuyên truyền, giáo dục về đạo đức, lối sống pháp luật cho học sinh. Đặc biệt là các học sinh ở vùng ven, vùng đồng bào dân tộc thiểu số có nguy cơ bị lợi dụng, bị xâm hại cao; - Giáo dục và định hướng cho học sinh trong việc tham gia và sử dụng các trang mạng xã hội; không quay phim, chụp ảnh đưa lên mạng xã hội một cách tuỳ tiện; không thờ ơ vô cảm trước những hiện tượng vi phạm nội quy nhà trường, vi phạm đạo đức; tuyệt đối không cổ xuý cho những việc làm, hành động sai trái, suy nghĩ lệch lạc của bạn bè và những người xung quanh;   - Nâng cao tinh thần cảnh giác tuyệt đối không bị kẻ xấu lợi dụng để trộm cắp tài sản, hút hít các loại chất gây nghiện;.  - Nâng cao nhận  thức, trách </w:t>
      </w:r>
      <w:r w:rsidR="00ED7FC0" w:rsidRPr="0008790E">
        <w:rPr>
          <w:rFonts w:ascii="Times New Roman" w:hAnsi="Times New Roman" w:cs="Times New Roman"/>
          <w:sz w:val="28"/>
          <w:szCs w:val="28"/>
        </w:rPr>
        <w:lastRenderedPageBreak/>
        <w:t>nhiệm của các thành viên trong trường học, gia đình học sinh và cộng đồng trong việc phòng ngừa, phát hiện, ngăn chặn, tố giác tội phạm và các hành vi vi phạm pháp luật;  - Tuyên truyền về hậu quả, ảnh hưởng, biện pháp phòng ngừa hành vi phạm tội, vi phạm pháp luật thường xảy ra trong học sinh;  - Các quy định của pháp luật về phòng, chống tội phạm; các quy chế, quy định về công tác đảm bảo an ninh, trật tự trường học, phòng ngừa tội phạm và phòng, chống vi phạm pháp luật, phòng chống ma tuý, phòng chống mua bán người và các tệ nạn xã hội khác trong học sinh;  - Biện pháp phòng, chống những âm mưu, thủ đoạn hoạt động của tội phạm và sự tác động, lôi kéo đối với học sinh; - Tuyên truyền nâng cao nhận thức, trách nhiệm  của học sinh về phòng, chống bạo lực học đường và phát hiện, thông báo, tố giác, ngăn ngừa và can thiệp kịp thời đối với các hành vi bạo lực học đường.</w:t>
      </w:r>
    </w:p>
    <w:p w:rsidR="00ED7FC0" w:rsidRPr="0008790E" w:rsidRDefault="00D02EAC"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5. Nêu cao ý thức, trách nhiệm của cán bộ, giáo viên, nhân viên, học sinh trong công tác phòng ngừa, đấu tranh với âm mưu, hoạt động của các thế lực thù địch, phản động và tội phạm; phòng ngừa, ngăn chặn tội phạm, tệ nạn xã hội, bạo lực học đường. Thực hiện tốt công tác đảm bảo ANTT, phòng cháy chữa cháy và xây dựng phong trào toàn dân bảo vệ an ninh Tổ quốc và xây dựng nhà trường đạt tiêu chuẩn “An toàn về ANTT”.</w:t>
      </w:r>
    </w:p>
    <w:p w:rsidR="00ED7FC0" w:rsidRPr="0008790E" w:rsidRDefault="00D02EAC"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6. Đẩy mạnh công tác phối hợp giữa nhà trường, gia đình, địa phương trong việc quản lý học sinh giảm thiếu tình trạng bỏ học, vi phạm pháp luật.  </w:t>
      </w:r>
    </w:p>
    <w:p w:rsidR="00ED7FC0" w:rsidRPr="0008790E" w:rsidRDefault="00D02EAC" w:rsidP="00366B9D">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7. Tổ chức kiểm tra, đánh giá và biểu dương, khen thưởng kịp thời những cá nhân, tổ chức thực hiện tốt công tác đảm bảo an ninh trật tự trong trường học. </w:t>
      </w:r>
    </w:p>
    <w:p w:rsidR="00ED7FC0" w:rsidRPr="0008790E" w:rsidRDefault="00D02EAC" w:rsidP="008D3556">
      <w:pPr>
        <w:spacing w:after="0" w:line="360" w:lineRule="auto"/>
        <w:jc w:val="both"/>
        <w:rPr>
          <w:rFonts w:ascii="Times New Roman" w:hAnsi="Times New Roman" w:cs="Times New Roman"/>
          <w:b/>
          <w:sz w:val="28"/>
          <w:szCs w:val="28"/>
          <w:lang w:val="vi-VN"/>
        </w:rPr>
      </w:pPr>
      <w:r w:rsidRPr="0008790E">
        <w:rPr>
          <w:rFonts w:ascii="Times New Roman" w:hAnsi="Times New Roman" w:cs="Times New Roman"/>
          <w:b/>
          <w:sz w:val="28"/>
          <w:szCs w:val="28"/>
          <w:lang w:val="vi-VN"/>
        </w:rPr>
        <w:t xml:space="preserve">      </w:t>
      </w:r>
      <w:r w:rsidR="00ED7FC0" w:rsidRPr="0008790E">
        <w:rPr>
          <w:rFonts w:ascii="Times New Roman" w:hAnsi="Times New Roman" w:cs="Times New Roman"/>
          <w:b/>
          <w:sz w:val="28"/>
          <w:szCs w:val="28"/>
        </w:rPr>
        <w:t xml:space="preserve"> III. TỔ CHỨC THỰC HIỆN</w:t>
      </w:r>
    </w:p>
    <w:p w:rsidR="00ED7FC0" w:rsidRPr="0008790E" w:rsidRDefault="00D02EAC" w:rsidP="008D3556">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1. Phòng Giáo dục và Đào tạo  - Giao Bộ phận Pháp chế tham mưu, phối hợp với các cơ quan, ban ngành liên quan chỉ đạo hướng dẫn, đôn đốc, kiểm tra, giám sát các cơ sở giáo dục thực hiện hiệu quả các nội dung trên.  - Các bộ phận chuyên môn Phòng Giáo dục và Đào tạo căn cứ vào chức năng nhiệm vụ của mình nghiên cứu các nội dung của kế hoạch, lồng ghép chỉ đạo thực hiện đảm bảo việc quản lý, giáo dục một cách toàn diện. </w:t>
      </w:r>
    </w:p>
    <w:p w:rsidR="00ED7FC0" w:rsidRPr="0008790E" w:rsidRDefault="00D02EAC" w:rsidP="00D4661F">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lastRenderedPageBreak/>
        <w:t xml:space="preserve">       </w:t>
      </w:r>
      <w:r w:rsidR="00ED7FC0" w:rsidRPr="0008790E">
        <w:rPr>
          <w:rFonts w:ascii="Times New Roman" w:hAnsi="Times New Roman" w:cs="Times New Roman"/>
          <w:sz w:val="28"/>
          <w:szCs w:val="28"/>
        </w:rPr>
        <w:t xml:space="preserve"> </w:t>
      </w:r>
      <w:r w:rsidR="00ED7FC0" w:rsidRPr="00DB6EF8">
        <w:rPr>
          <w:rFonts w:ascii="Times New Roman" w:hAnsi="Times New Roman" w:cs="Times New Roman"/>
          <w:sz w:val="28"/>
          <w:szCs w:val="28"/>
        </w:rPr>
        <w:t>2. Các nhà trường.</w:t>
      </w:r>
      <w:r w:rsidR="00ED7FC0" w:rsidRPr="0008790E">
        <w:rPr>
          <w:rFonts w:ascii="Times New Roman" w:hAnsi="Times New Roman" w:cs="Times New Roman"/>
          <w:sz w:val="28"/>
          <w:szCs w:val="28"/>
        </w:rPr>
        <w:t xml:space="preserve">  </w:t>
      </w:r>
    </w:p>
    <w:p w:rsidR="00ED7FC0" w:rsidRPr="0008790E" w:rsidRDefault="00935CB6" w:rsidP="00D4661F">
      <w:pPr>
        <w:spacing w:before="240" w:after="0" w:line="360" w:lineRule="auto"/>
        <w:ind w:left="17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D02EAC"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a. Xây dựng kế hoạch triển khai thực hiện của đơn vị, nhà trường. Trong đó,đặc biệt chú trọng thực hiện hiệu quả Chỉ thị 505/CT-BGDĐT ngày 20/02/2017 của Bộ GDĐT; Quyết định 5886/QĐ-BGDĐT ngày 28/12/2017 của Bộ GDĐT; Quyế</w:t>
      </w:r>
      <w:r w:rsidR="008D66EB">
        <w:rPr>
          <w:rFonts w:ascii="Times New Roman" w:hAnsi="Times New Roman" w:cs="Times New Roman"/>
          <w:sz w:val="28"/>
          <w:szCs w:val="28"/>
        </w:rPr>
        <w:t xml:space="preserve">t </w:t>
      </w:r>
      <w:r w:rsidR="00ED7FC0" w:rsidRPr="0008790E">
        <w:rPr>
          <w:rFonts w:ascii="Times New Roman" w:hAnsi="Times New Roman" w:cs="Times New Roman"/>
          <w:sz w:val="28"/>
          <w:szCs w:val="28"/>
        </w:rPr>
        <w:t xml:space="preserve">định số 1235/QĐ-BGDĐT ngày 30/3/2018; Quyết định số 1236/QĐBGDĐT ngày 30/3/2018 của Bộ GDĐT; Chỉ thị số 09/CT-UBND ngày 02/8/2019 của UBND tỉnh về việc tăng cường công tác đảm bảo an ninh trật tự, phòng, chống bạo lực học đường tại các cơ sở giáo dục trên địa bàn tỉnh Đắk Lắk. </w:t>
      </w:r>
    </w:p>
    <w:p w:rsidR="00ED7FC0" w:rsidRPr="0008790E" w:rsidRDefault="00D02EAC" w:rsidP="00D4661F">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b. Tiếp tục củng cố, kiện toàn Ban An ninh trường học, thường xuyên kiểm tra, đánh giá việc thực hiện công tác đảm bảo an ninh trật tự trong nhà trường; tổ chức ký kết quy chế phối hợp với công an địa phương.</w:t>
      </w:r>
    </w:p>
    <w:p w:rsidR="00ED7FC0" w:rsidRPr="0008790E" w:rsidRDefault="00ED7FC0"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rPr>
        <w:t xml:space="preserve"> </w:t>
      </w:r>
      <w:r w:rsidR="00D02EAC" w:rsidRPr="0008790E">
        <w:rPr>
          <w:rFonts w:ascii="Times New Roman" w:hAnsi="Times New Roman" w:cs="Times New Roman"/>
          <w:sz w:val="28"/>
          <w:szCs w:val="28"/>
          <w:lang w:val="vi-VN"/>
        </w:rPr>
        <w:t xml:space="preserve">        </w:t>
      </w:r>
      <w:r w:rsidRPr="0008790E">
        <w:rPr>
          <w:rFonts w:ascii="Times New Roman" w:hAnsi="Times New Roman" w:cs="Times New Roman"/>
          <w:sz w:val="28"/>
          <w:szCs w:val="28"/>
        </w:rPr>
        <w:t xml:space="preserve"> c. Nhà trường phối hợp Công đoàn, Đội Thiếu niên tổ chức tuyên truyền nhằm tăng cường nhận thức của cán bộ, giáo viên, học sinh về tội phạm trong tình hình hiện nay. Trang bị cho học sinh kiến thức kỹ năng trong phòng, tránh  tệ nạn xã hội, phòng chống bạo lực học đường. Đẩy mạnh  tuyên truyền kiên quyết nói không với tội phạm, ma túy thông qua các hoạt động văn nghệ, các cuộc thi tìm hiểu dưới dạng bài viết, vẽ tranh, áp phích, sáng tác, biểu diễn tiểu phẩm với đề tài về phòng, chống tệ nạn ma túy, AIDS, tội phạm. Tổ chức các hoạt động ngoại khóa theo các chủ đề, sử dụng hiệu quả Hòm thư Tố giác tội phạm.  Tổ chức ít nhất 02 hoạt động/năm học, căn cứ vào điều kiện của đơn vị mà có thể tổ chức lồng ghép nhiều nội dung. Tổ chức tuyên truyền 01 tháng/lần thông qua buổi sinh hoạt dưới cờ, loa phát thanh, bản tin… </w:t>
      </w:r>
    </w:p>
    <w:p w:rsidR="00ED7FC0" w:rsidRPr="0008790E" w:rsidRDefault="00D02EAC" w:rsidP="00523672">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8D3556">
        <w:rPr>
          <w:rFonts w:ascii="Times New Roman" w:hAnsi="Times New Roman" w:cs="Times New Roman"/>
          <w:sz w:val="28"/>
          <w:szCs w:val="28"/>
        </w:rPr>
        <w:t xml:space="preserve"> </w:t>
      </w:r>
      <w:r w:rsidR="00ED7FC0" w:rsidRPr="0008790E">
        <w:rPr>
          <w:rFonts w:ascii="Times New Roman" w:hAnsi="Times New Roman" w:cs="Times New Roman"/>
          <w:sz w:val="28"/>
          <w:szCs w:val="28"/>
        </w:rPr>
        <w:t xml:space="preserve">d. Chỉ đạo các tổ bộ môn Ngữ văn, Địa lí, Giáo dục công dân, Hoá học, Sinh học…xây dựng chương trình, nội dung tích hợp vấn đề  phòng chống ma tuý,  tội phạm vào bài dạy chính khóa.   </w:t>
      </w:r>
    </w:p>
    <w:p w:rsidR="00ED7FC0" w:rsidRPr="0008790E" w:rsidRDefault="00D02EAC" w:rsidP="008D3556">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e. Nhà trường phối hợp Hội cha mẹ học sinh tổ chức các cuộc họp, các buổi tọa đàm với phụ huynh học sinh trao đổi về công tác giáo dục phòng, chống tội phạm; phòng, chống ma túy, mua bán người và các tệ nạn xã hội làm cho phụ huynh học sinh nhận thức rõ trách nhiệm của mình đối với việc phối hợp với nhà trường trong việc nuôi dạy con cái; giúp cha mẹ học sinh hiểu rõ hơn về tâm sinh lí </w:t>
      </w:r>
      <w:r w:rsidR="00ED7FC0" w:rsidRPr="0008790E">
        <w:rPr>
          <w:rFonts w:ascii="Times New Roman" w:hAnsi="Times New Roman" w:cs="Times New Roman"/>
          <w:sz w:val="28"/>
          <w:szCs w:val="28"/>
        </w:rPr>
        <w:lastRenderedPageBreak/>
        <w:t xml:space="preserve">lứa tuổi để có biện pháp giáo dục hiệu quả hơn, tránh để học sinh sa vào tệ nạn xã hội. </w:t>
      </w:r>
    </w:p>
    <w:p w:rsidR="00ED7FC0" w:rsidRPr="0008790E" w:rsidRDefault="00D02EAC" w:rsidP="008D3556">
      <w:pPr>
        <w:spacing w:after="0" w:line="360" w:lineRule="auto"/>
        <w:jc w:val="both"/>
        <w:rPr>
          <w:rFonts w:ascii="Times New Roman" w:hAnsi="Times New Roman" w:cs="Times New Roman"/>
          <w:sz w:val="28"/>
          <w:szCs w:val="28"/>
        </w:rPr>
      </w:pPr>
      <w:r w:rsidRPr="0008790E">
        <w:rPr>
          <w:rFonts w:ascii="Times New Roman" w:hAnsi="Times New Roman" w:cs="Times New Roman"/>
          <w:sz w:val="28"/>
          <w:szCs w:val="28"/>
          <w:lang w:val="vi-VN"/>
        </w:rPr>
        <w:t xml:space="preserve">        </w:t>
      </w:r>
      <w:r w:rsidR="00ED7FC0" w:rsidRPr="0008790E">
        <w:rPr>
          <w:rFonts w:ascii="Times New Roman" w:hAnsi="Times New Roman" w:cs="Times New Roman"/>
          <w:sz w:val="28"/>
          <w:szCs w:val="28"/>
        </w:rPr>
        <w:t xml:space="preserve"> g. Phối hợp với chính quyền, công an địa phương quản lí đối  tượng học sinh trốn học, phát hiện và giáo dục kịp thời học sinh có biểu hiện vi phạm tệ nạn xã hội, kiểm tra theo định kỳ hoặc đột xuất nơi ở ngoại trú của học sinh; kiến nghị với chính quyền địa phương kiểm tra, giải tỏa các hàng quán, tụ điểm có biểu hiện phức tạp liên quan đến tội phạm, ma tuý, tệ nạn xã hội ở khu vực xung quanh trường học, khu vực có đông học sinh ở ngoại trú.   </w:t>
      </w:r>
    </w:p>
    <w:p w:rsidR="00ED7FC0" w:rsidRPr="0008790E" w:rsidRDefault="007624FC" w:rsidP="00366B9D">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rPr>
        <w:t xml:space="preserve">      </w:t>
      </w:r>
      <w:r w:rsidR="00ED7FC0" w:rsidRPr="0008790E">
        <w:rPr>
          <w:rFonts w:ascii="Times New Roman" w:hAnsi="Times New Roman" w:cs="Times New Roman"/>
          <w:sz w:val="28"/>
          <w:szCs w:val="28"/>
        </w:rPr>
        <w:t>Trên đây là Kế hoạch triể</w:t>
      </w:r>
      <w:r w:rsidR="00523672">
        <w:rPr>
          <w:rFonts w:ascii="Times New Roman" w:hAnsi="Times New Roman" w:cs="Times New Roman"/>
          <w:sz w:val="28"/>
          <w:szCs w:val="28"/>
        </w:rPr>
        <w:t xml:space="preserve">n khai công tác </w:t>
      </w:r>
      <w:r w:rsidR="00ED7FC0" w:rsidRPr="0008790E">
        <w:rPr>
          <w:rFonts w:ascii="Times New Roman" w:hAnsi="Times New Roman" w:cs="Times New Roman"/>
          <w:sz w:val="28"/>
          <w:szCs w:val="28"/>
        </w:rPr>
        <w:t>đảm bảo an ninh, trật tự, phòng chống tội phạm, tệ nạn xã hội và xây dự</w:t>
      </w:r>
      <w:r w:rsidR="002D55D0" w:rsidRPr="0008790E">
        <w:rPr>
          <w:rFonts w:ascii="Times New Roman" w:hAnsi="Times New Roman" w:cs="Times New Roman"/>
          <w:sz w:val="28"/>
          <w:szCs w:val="28"/>
        </w:rPr>
        <w:t>ng phong trào</w:t>
      </w:r>
      <w:r w:rsidR="00ED7FC0" w:rsidRPr="0008790E">
        <w:rPr>
          <w:rFonts w:ascii="Times New Roman" w:hAnsi="Times New Roman" w:cs="Times New Roman"/>
          <w:sz w:val="28"/>
          <w:szCs w:val="28"/>
        </w:rPr>
        <w:t xml:space="preserve"> toàn dân bảo vệ an ninh Tổ quốc năm 2020 của </w:t>
      </w:r>
      <w:r w:rsidR="00ED7FC0" w:rsidRPr="0008790E">
        <w:rPr>
          <w:rFonts w:ascii="Times New Roman" w:hAnsi="Times New Roman" w:cs="Times New Roman"/>
          <w:sz w:val="28"/>
          <w:szCs w:val="28"/>
          <w:lang w:val="vi-VN"/>
        </w:rPr>
        <w:t>Trường THCS Ngô Quyền</w:t>
      </w:r>
      <w:r w:rsidR="00ED7FC0" w:rsidRPr="0008790E">
        <w:rPr>
          <w:rFonts w:ascii="Times New Roman" w:hAnsi="Times New Roman" w:cs="Times New Roman"/>
          <w:sz w:val="28"/>
          <w:szCs w:val="28"/>
        </w:rPr>
        <w:t xml:space="preserve">, yêu cầu các </w:t>
      </w:r>
      <w:r w:rsidR="00ED7FC0" w:rsidRPr="0008790E">
        <w:rPr>
          <w:rFonts w:ascii="Times New Roman" w:hAnsi="Times New Roman" w:cs="Times New Roman"/>
          <w:sz w:val="28"/>
          <w:szCs w:val="28"/>
          <w:lang w:val="vi-VN"/>
        </w:rPr>
        <w:t>đồng chí giáo viên, các bộ phận có lên quan</w:t>
      </w:r>
      <w:r w:rsidR="00ED7FC0" w:rsidRPr="0008790E">
        <w:rPr>
          <w:rFonts w:ascii="Times New Roman" w:hAnsi="Times New Roman" w:cs="Times New Roman"/>
          <w:sz w:val="28"/>
          <w:szCs w:val="28"/>
        </w:rPr>
        <w:t xml:space="preserve"> nghiên cứu thực hiện có hiệu quả./.  </w:t>
      </w:r>
    </w:p>
    <w:p w:rsidR="005B085C" w:rsidRPr="0008790E" w:rsidRDefault="005B085C" w:rsidP="00366B9D">
      <w:pPr>
        <w:spacing w:line="360" w:lineRule="auto"/>
        <w:jc w:val="both"/>
        <w:rPr>
          <w:rFonts w:ascii="Times New Roman" w:hAnsi="Times New Roman" w:cs="Times New Roman"/>
          <w:sz w:val="28"/>
          <w:szCs w:val="28"/>
        </w:rPr>
      </w:pPr>
      <w:r w:rsidRPr="0008790E">
        <w:rPr>
          <w:rFonts w:ascii="Times New Roman" w:hAnsi="Times New Roman" w:cs="Times New Roman"/>
          <w:sz w:val="28"/>
          <w:szCs w:val="28"/>
        </w:rPr>
        <w:t xml:space="preserve">                                                 </w:t>
      </w:r>
      <w:r w:rsidR="00523672">
        <w:rPr>
          <w:rFonts w:ascii="Times New Roman" w:hAnsi="Times New Roman" w:cs="Times New Roman"/>
          <w:sz w:val="28"/>
          <w:szCs w:val="28"/>
        </w:rPr>
        <w:t xml:space="preserve">                  </w:t>
      </w:r>
      <w:r w:rsidRPr="0008790E">
        <w:rPr>
          <w:rFonts w:ascii="Times New Roman" w:hAnsi="Times New Roman" w:cs="Times New Roman"/>
          <w:sz w:val="28"/>
          <w:szCs w:val="28"/>
        </w:rPr>
        <w:t xml:space="preserve">     </w:t>
      </w:r>
      <w:r w:rsidRPr="0008790E">
        <w:rPr>
          <w:rFonts w:ascii="Times New Roman" w:hAnsi="Times New Roman" w:cs="Times New Roman"/>
          <w:sz w:val="28"/>
          <w:szCs w:val="28"/>
          <w:lang w:val="vi-VN"/>
        </w:rPr>
        <w:t>BAN GIÁM HIỆU NHÀ TRƯỜNG</w:t>
      </w:r>
    </w:p>
    <w:p w:rsidR="005B085C" w:rsidRPr="0008790E" w:rsidRDefault="005B085C" w:rsidP="00366B9D">
      <w:pPr>
        <w:spacing w:line="360" w:lineRule="auto"/>
        <w:jc w:val="both"/>
        <w:rPr>
          <w:rFonts w:ascii="Times New Roman" w:hAnsi="Times New Roman" w:cs="Times New Roman"/>
          <w:sz w:val="28"/>
          <w:szCs w:val="28"/>
        </w:rPr>
      </w:pPr>
      <w:r w:rsidRPr="0008790E">
        <w:rPr>
          <w:rFonts w:ascii="Times New Roman" w:hAnsi="Times New Roman" w:cs="Times New Roman"/>
          <w:sz w:val="28"/>
          <w:szCs w:val="28"/>
        </w:rPr>
        <w:t xml:space="preserve">                                                            </w:t>
      </w:r>
      <w:r w:rsidR="00523672">
        <w:rPr>
          <w:rFonts w:ascii="Times New Roman" w:hAnsi="Times New Roman" w:cs="Times New Roman"/>
          <w:sz w:val="28"/>
          <w:szCs w:val="28"/>
        </w:rPr>
        <w:t xml:space="preserve">                     </w:t>
      </w:r>
      <w:r w:rsidRPr="0008790E">
        <w:rPr>
          <w:rFonts w:ascii="Times New Roman" w:hAnsi="Times New Roman" w:cs="Times New Roman"/>
          <w:sz w:val="28"/>
          <w:szCs w:val="28"/>
          <w:lang w:val="vi-VN"/>
        </w:rPr>
        <w:t xml:space="preserve">PHÓ HIỆU TRƯỞNG                                                                                                                      </w:t>
      </w:r>
      <w:r w:rsidRPr="0008790E">
        <w:rPr>
          <w:rFonts w:ascii="Times New Roman" w:hAnsi="Times New Roman" w:cs="Times New Roman"/>
          <w:sz w:val="28"/>
          <w:szCs w:val="28"/>
        </w:rPr>
        <w:t xml:space="preserve">    </w:t>
      </w:r>
    </w:p>
    <w:p w:rsidR="003E7CD2" w:rsidRDefault="00ED7FC0" w:rsidP="002D55D0">
      <w:pPr>
        <w:spacing w:after="0" w:line="360" w:lineRule="auto"/>
        <w:jc w:val="both"/>
        <w:rPr>
          <w:rFonts w:ascii="Times New Roman" w:hAnsi="Times New Roman" w:cs="Times New Roman"/>
          <w:b/>
          <w:i/>
          <w:sz w:val="28"/>
          <w:szCs w:val="28"/>
        </w:rPr>
      </w:pPr>
      <w:r w:rsidRPr="0008790E">
        <w:rPr>
          <w:rFonts w:ascii="Times New Roman" w:hAnsi="Times New Roman" w:cs="Times New Roman"/>
          <w:b/>
          <w:i/>
          <w:sz w:val="28"/>
          <w:szCs w:val="28"/>
        </w:rPr>
        <w:t>Nơi nhận:</w:t>
      </w:r>
      <w:r w:rsidR="00121FA7" w:rsidRPr="0008790E">
        <w:rPr>
          <w:rFonts w:ascii="Times New Roman" w:hAnsi="Times New Roman" w:cs="Times New Roman"/>
          <w:b/>
          <w:i/>
          <w:sz w:val="28"/>
          <w:szCs w:val="28"/>
          <w:lang w:val="vi-VN"/>
        </w:rPr>
        <w:t xml:space="preserve">          </w:t>
      </w:r>
    </w:p>
    <w:p w:rsidR="00561BA0" w:rsidRPr="003E7CD2" w:rsidRDefault="003E7CD2" w:rsidP="002D55D0">
      <w:pPr>
        <w:spacing w:after="0" w:line="360" w:lineRule="auto"/>
        <w:jc w:val="both"/>
        <w:rPr>
          <w:rFonts w:ascii="Times New Roman" w:hAnsi="Times New Roman" w:cs="Times New Roman"/>
          <w:i/>
          <w:sz w:val="28"/>
          <w:szCs w:val="28"/>
          <w:lang w:val="vi-VN"/>
        </w:rPr>
      </w:pPr>
      <w:r w:rsidRPr="003E7CD2">
        <w:rPr>
          <w:rFonts w:ascii="Times New Roman" w:hAnsi="Times New Roman" w:cs="Times New Roman"/>
          <w:i/>
          <w:sz w:val="28"/>
          <w:szCs w:val="28"/>
        </w:rPr>
        <w:t>-</w:t>
      </w:r>
      <w:r w:rsidRPr="003E7CD2">
        <w:rPr>
          <w:rFonts w:ascii="Times New Roman" w:hAnsi="Times New Roman" w:cs="Times New Roman"/>
          <w:sz w:val="28"/>
          <w:szCs w:val="28"/>
        </w:rPr>
        <w:t xml:space="preserve"> PGD Thị Xã Buôn Hồ</w:t>
      </w:r>
      <w:r w:rsidR="00121FA7" w:rsidRPr="003E7CD2">
        <w:rPr>
          <w:rFonts w:ascii="Times New Roman" w:hAnsi="Times New Roman" w:cs="Times New Roman"/>
          <w:i/>
          <w:sz w:val="28"/>
          <w:szCs w:val="28"/>
          <w:lang w:val="vi-VN"/>
        </w:rPr>
        <w:t xml:space="preserve">                       </w:t>
      </w:r>
      <w:r w:rsidR="005B085C" w:rsidRPr="003E7CD2">
        <w:rPr>
          <w:rFonts w:ascii="Times New Roman" w:hAnsi="Times New Roman" w:cs="Times New Roman"/>
          <w:i/>
          <w:sz w:val="28"/>
          <w:szCs w:val="28"/>
          <w:lang w:val="vi-VN"/>
        </w:rPr>
        <w:t xml:space="preserve">                        </w:t>
      </w:r>
      <w:r w:rsidR="00DA6E8E" w:rsidRPr="00DA6E8E">
        <w:rPr>
          <w:rFonts w:ascii="Times New Roman" w:hAnsi="Times New Roman" w:cs="Times New Roman"/>
          <w:b/>
          <w:sz w:val="28"/>
          <w:szCs w:val="28"/>
        </w:rPr>
        <w:t>TRẦN VĂN DUNG</w:t>
      </w:r>
      <w:r w:rsidR="005B085C" w:rsidRPr="003E7CD2">
        <w:rPr>
          <w:rFonts w:ascii="Times New Roman" w:hAnsi="Times New Roman" w:cs="Times New Roman"/>
          <w:i/>
          <w:sz w:val="28"/>
          <w:szCs w:val="28"/>
          <w:lang w:val="vi-VN"/>
        </w:rPr>
        <w:t xml:space="preserve">       </w:t>
      </w:r>
      <w:r w:rsidR="00121FA7" w:rsidRPr="003E7CD2">
        <w:rPr>
          <w:rFonts w:ascii="Times New Roman" w:hAnsi="Times New Roman" w:cs="Times New Roman"/>
          <w:i/>
          <w:sz w:val="28"/>
          <w:szCs w:val="28"/>
          <w:lang w:val="vi-VN"/>
        </w:rPr>
        <w:t xml:space="preserve">  </w:t>
      </w:r>
      <w:r w:rsidR="005B085C" w:rsidRPr="003E7CD2">
        <w:rPr>
          <w:rFonts w:ascii="Times New Roman" w:hAnsi="Times New Roman" w:cs="Times New Roman"/>
          <w:i/>
          <w:sz w:val="28"/>
          <w:szCs w:val="28"/>
        </w:rPr>
        <w:t xml:space="preserve">   </w:t>
      </w:r>
      <w:r w:rsidR="00561BA0" w:rsidRPr="003E7CD2">
        <w:rPr>
          <w:rFonts w:ascii="Times New Roman" w:hAnsi="Times New Roman" w:cs="Times New Roman"/>
          <w:i/>
          <w:sz w:val="28"/>
          <w:szCs w:val="28"/>
          <w:lang w:val="vi-VN"/>
        </w:rPr>
        <w:t xml:space="preserve"> </w:t>
      </w:r>
    </w:p>
    <w:p w:rsidR="00561BA0" w:rsidRPr="0008790E" w:rsidRDefault="00561BA0" w:rsidP="002D55D0">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Công an xã Cư Bao</w:t>
      </w:r>
      <w:r w:rsidR="00121FA7" w:rsidRPr="0008790E">
        <w:rPr>
          <w:rFonts w:ascii="Times New Roman" w:hAnsi="Times New Roman" w:cs="Times New Roman"/>
          <w:sz w:val="28"/>
          <w:szCs w:val="28"/>
          <w:lang w:val="vi-VN"/>
        </w:rPr>
        <w:t xml:space="preserve">                                                            </w:t>
      </w:r>
      <w:r w:rsidR="005B085C" w:rsidRPr="0008790E">
        <w:rPr>
          <w:rFonts w:ascii="Times New Roman" w:hAnsi="Times New Roman" w:cs="Times New Roman"/>
          <w:sz w:val="28"/>
          <w:szCs w:val="28"/>
        </w:rPr>
        <w:t xml:space="preserve">    </w:t>
      </w:r>
      <w:r w:rsidR="00121FA7" w:rsidRPr="0008790E">
        <w:rPr>
          <w:rFonts w:ascii="Times New Roman" w:hAnsi="Times New Roman" w:cs="Times New Roman"/>
          <w:sz w:val="28"/>
          <w:szCs w:val="28"/>
          <w:lang w:val="vi-VN"/>
        </w:rPr>
        <w:t xml:space="preserve">  </w:t>
      </w:r>
    </w:p>
    <w:p w:rsidR="00561BA0" w:rsidRPr="0008790E" w:rsidRDefault="00561BA0" w:rsidP="005B085C">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BGH nhà trường                                                                    </w:t>
      </w:r>
    </w:p>
    <w:p w:rsidR="00561BA0" w:rsidRPr="0008790E" w:rsidRDefault="00D4269C" w:rsidP="005B085C">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Đại diện BCH hội PHHS Trường Ngô Quyền,</w:t>
      </w:r>
      <w:r w:rsidR="00561BA0" w:rsidRPr="0008790E">
        <w:rPr>
          <w:rFonts w:ascii="Times New Roman" w:hAnsi="Times New Roman" w:cs="Times New Roman"/>
          <w:sz w:val="28"/>
          <w:szCs w:val="28"/>
          <w:lang w:val="vi-VN"/>
        </w:rPr>
        <w:t xml:space="preserve">                 </w:t>
      </w:r>
    </w:p>
    <w:p w:rsidR="00561BA0" w:rsidRPr="0008790E" w:rsidRDefault="00561BA0" w:rsidP="005B085C">
      <w:pPr>
        <w:spacing w:after="0" w:line="360" w:lineRule="auto"/>
        <w:jc w:val="both"/>
        <w:rPr>
          <w:rFonts w:ascii="Times New Roman" w:hAnsi="Times New Roman" w:cs="Times New Roman"/>
          <w:sz w:val="28"/>
          <w:szCs w:val="28"/>
        </w:rPr>
      </w:pPr>
      <w:r w:rsidRPr="0008790E">
        <w:rPr>
          <w:rFonts w:ascii="Times New Roman" w:hAnsi="Times New Roman" w:cs="Times New Roman"/>
          <w:sz w:val="28"/>
          <w:szCs w:val="28"/>
          <w:lang w:val="vi-VN"/>
        </w:rPr>
        <w:t xml:space="preserve">- </w:t>
      </w:r>
      <w:r w:rsidR="00D4269C" w:rsidRPr="0008790E">
        <w:rPr>
          <w:rFonts w:ascii="Times New Roman" w:hAnsi="Times New Roman" w:cs="Times New Roman"/>
          <w:sz w:val="28"/>
          <w:szCs w:val="28"/>
          <w:lang w:val="vi-VN"/>
        </w:rPr>
        <w:t>Tổng phụ trách đội</w:t>
      </w:r>
      <w:r w:rsidR="00121FA7" w:rsidRPr="0008790E">
        <w:rPr>
          <w:rFonts w:ascii="Times New Roman" w:hAnsi="Times New Roman" w:cs="Times New Roman"/>
          <w:sz w:val="28"/>
          <w:szCs w:val="28"/>
        </w:rPr>
        <w:t xml:space="preserve"> </w:t>
      </w:r>
      <w:r w:rsidR="00121FA7" w:rsidRPr="0008790E">
        <w:rPr>
          <w:rFonts w:ascii="Times New Roman" w:hAnsi="Times New Roman" w:cs="Times New Roman"/>
          <w:sz w:val="28"/>
          <w:szCs w:val="28"/>
          <w:lang w:val="vi-VN"/>
        </w:rPr>
        <w:t xml:space="preserve">                                      </w:t>
      </w:r>
      <w:r w:rsidR="005B085C" w:rsidRPr="0008790E">
        <w:rPr>
          <w:rFonts w:ascii="Times New Roman" w:hAnsi="Times New Roman" w:cs="Times New Roman"/>
          <w:sz w:val="28"/>
          <w:szCs w:val="28"/>
          <w:lang w:val="vi-VN"/>
        </w:rPr>
        <w:t xml:space="preserve">                            </w:t>
      </w:r>
      <w:r w:rsidR="00121FA7" w:rsidRPr="0008790E">
        <w:rPr>
          <w:rFonts w:ascii="Times New Roman" w:hAnsi="Times New Roman" w:cs="Times New Roman"/>
          <w:sz w:val="28"/>
          <w:szCs w:val="28"/>
          <w:lang w:val="vi-VN"/>
        </w:rPr>
        <w:t xml:space="preserve">  </w:t>
      </w:r>
    </w:p>
    <w:p w:rsidR="00561BA0" w:rsidRPr="0008790E" w:rsidRDefault="008165D3" w:rsidP="005B085C">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61BA0" w:rsidRPr="0008790E">
        <w:rPr>
          <w:rFonts w:ascii="Times New Roman" w:hAnsi="Times New Roman" w:cs="Times New Roman"/>
          <w:sz w:val="28"/>
          <w:szCs w:val="28"/>
          <w:lang w:val="vi-VN"/>
        </w:rPr>
        <w:t>GVCN</w:t>
      </w:r>
    </w:p>
    <w:p w:rsidR="00561BA0" w:rsidRPr="0008790E" w:rsidRDefault="00D4269C" w:rsidP="005B085C">
      <w:pPr>
        <w:spacing w:after="0"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rPr>
        <w:t>- Lưu: VT</w:t>
      </w:r>
      <w:r w:rsidR="00561BA0" w:rsidRPr="0008790E">
        <w:rPr>
          <w:rFonts w:ascii="Times New Roman" w:hAnsi="Times New Roman" w:cs="Times New Roman"/>
          <w:sz w:val="28"/>
          <w:szCs w:val="28"/>
          <w:lang w:val="vi-VN"/>
        </w:rPr>
        <w:t xml:space="preserve">                                                                                      </w:t>
      </w:r>
    </w:p>
    <w:p w:rsidR="00ED7FC0" w:rsidRPr="0008790E" w:rsidRDefault="00ED7FC0" w:rsidP="00366B9D">
      <w:pPr>
        <w:spacing w:line="360" w:lineRule="auto"/>
        <w:jc w:val="both"/>
        <w:rPr>
          <w:rFonts w:ascii="Times New Roman" w:hAnsi="Times New Roman" w:cs="Times New Roman"/>
          <w:sz w:val="28"/>
          <w:szCs w:val="28"/>
          <w:lang w:val="vi-VN"/>
        </w:rPr>
      </w:pPr>
    </w:p>
    <w:p w:rsidR="00166E80" w:rsidRPr="0008790E" w:rsidRDefault="00166E80" w:rsidP="00366B9D">
      <w:pPr>
        <w:spacing w:line="360" w:lineRule="auto"/>
        <w:jc w:val="both"/>
        <w:rPr>
          <w:rFonts w:ascii="Times New Roman" w:hAnsi="Times New Roman" w:cs="Times New Roman"/>
          <w:sz w:val="28"/>
          <w:szCs w:val="28"/>
          <w:lang w:val="vi-VN"/>
        </w:rPr>
      </w:pPr>
      <w:r w:rsidRPr="0008790E">
        <w:rPr>
          <w:rFonts w:ascii="Times New Roman" w:hAnsi="Times New Roman" w:cs="Times New Roman"/>
          <w:sz w:val="28"/>
          <w:szCs w:val="28"/>
          <w:lang w:val="vi-VN"/>
        </w:rPr>
        <w:t xml:space="preserve">                                                                                         </w:t>
      </w:r>
      <w:r w:rsidR="00561BA0" w:rsidRPr="0008790E">
        <w:rPr>
          <w:rFonts w:ascii="Times New Roman" w:hAnsi="Times New Roman" w:cs="Times New Roman"/>
          <w:sz w:val="28"/>
          <w:szCs w:val="28"/>
          <w:lang w:val="vi-VN"/>
        </w:rPr>
        <w:t xml:space="preserve">   </w:t>
      </w:r>
    </w:p>
    <w:p w:rsidR="00833A95" w:rsidRPr="0008790E" w:rsidRDefault="00833A95" w:rsidP="00366B9D">
      <w:pPr>
        <w:spacing w:line="360" w:lineRule="auto"/>
        <w:jc w:val="both"/>
        <w:rPr>
          <w:rFonts w:ascii="Times New Roman" w:hAnsi="Times New Roman" w:cs="Times New Roman"/>
          <w:sz w:val="28"/>
          <w:szCs w:val="28"/>
          <w:lang w:val="vi-VN"/>
        </w:rPr>
      </w:pPr>
    </w:p>
    <w:sectPr w:rsidR="00833A95" w:rsidRPr="0008790E" w:rsidSect="0008790E">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FC" w:rsidRDefault="002775FC" w:rsidP="00D02EAC">
      <w:pPr>
        <w:spacing w:after="0" w:line="240" w:lineRule="auto"/>
      </w:pPr>
      <w:r>
        <w:separator/>
      </w:r>
    </w:p>
  </w:endnote>
  <w:endnote w:type="continuationSeparator" w:id="0">
    <w:p w:rsidR="002775FC" w:rsidRDefault="002775FC" w:rsidP="00D0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FC" w:rsidRDefault="002775FC" w:rsidP="00D02EAC">
      <w:pPr>
        <w:spacing w:after="0" w:line="240" w:lineRule="auto"/>
      </w:pPr>
      <w:r>
        <w:separator/>
      </w:r>
    </w:p>
  </w:footnote>
  <w:footnote w:type="continuationSeparator" w:id="0">
    <w:p w:rsidR="002775FC" w:rsidRDefault="002775FC" w:rsidP="00D02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B5A"/>
    <w:multiLevelType w:val="hybridMultilevel"/>
    <w:tmpl w:val="467C6AB2"/>
    <w:lvl w:ilvl="0" w:tplc="B3545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B42BB"/>
    <w:multiLevelType w:val="hybridMultilevel"/>
    <w:tmpl w:val="8B7C94B0"/>
    <w:lvl w:ilvl="0" w:tplc="C25E256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A5"/>
    <w:rsid w:val="0008790E"/>
    <w:rsid w:val="00121FA7"/>
    <w:rsid w:val="001410EC"/>
    <w:rsid w:val="00166E80"/>
    <w:rsid w:val="001A1BCA"/>
    <w:rsid w:val="002217BB"/>
    <w:rsid w:val="00223BE4"/>
    <w:rsid w:val="00247DDF"/>
    <w:rsid w:val="002775FC"/>
    <w:rsid w:val="002D55D0"/>
    <w:rsid w:val="003116EC"/>
    <w:rsid w:val="00366B9D"/>
    <w:rsid w:val="003E7CD2"/>
    <w:rsid w:val="004062A5"/>
    <w:rsid w:val="00523672"/>
    <w:rsid w:val="00554765"/>
    <w:rsid w:val="00561BA0"/>
    <w:rsid w:val="005B085C"/>
    <w:rsid w:val="007624FC"/>
    <w:rsid w:val="00771263"/>
    <w:rsid w:val="00792805"/>
    <w:rsid w:val="008165D3"/>
    <w:rsid w:val="00833A95"/>
    <w:rsid w:val="00886479"/>
    <w:rsid w:val="008D3556"/>
    <w:rsid w:val="008D66EB"/>
    <w:rsid w:val="00935CB6"/>
    <w:rsid w:val="00980965"/>
    <w:rsid w:val="00A87683"/>
    <w:rsid w:val="00B26D4D"/>
    <w:rsid w:val="00B4126C"/>
    <w:rsid w:val="00BB4AA5"/>
    <w:rsid w:val="00BC7548"/>
    <w:rsid w:val="00C87C76"/>
    <w:rsid w:val="00D02EAC"/>
    <w:rsid w:val="00D4269C"/>
    <w:rsid w:val="00D4661F"/>
    <w:rsid w:val="00DA6E8E"/>
    <w:rsid w:val="00DB6EF8"/>
    <w:rsid w:val="00ED7FC0"/>
    <w:rsid w:val="00F12D67"/>
    <w:rsid w:val="00F2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3BE4"/>
    <w:pPr>
      <w:keepNext/>
      <w:spacing w:after="0" w:line="240" w:lineRule="auto"/>
      <w:outlineLvl w:val="0"/>
    </w:pPr>
    <w:rPr>
      <w:rFonts w:ascii="Times New Roman" w:eastAsia="Times New Roman" w:hAnsi="Times New Roman" w:cs="Angsana New"/>
      <w:sz w:val="28"/>
      <w:szCs w:val="24"/>
    </w:rPr>
  </w:style>
  <w:style w:type="paragraph" w:styleId="Heading2">
    <w:name w:val="heading 2"/>
    <w:aliases w:val="Heading 2 Char Char"/>
    <w:basedOn w:val="Normal"/>
    <w:next w:val="Normal"/>
    <w:link w:val="Heading2Char"/>
    <w:qFormat/>
    <w:rsid w:val="00223BE4"/>
    <w:pPr>
      <w:keepNext/>
      <w:spacing w:after="0" w:line="240" w:lineRule="auto"/>
      <w:jc w:val="both"/>
      <w:outlineLvl w:val="1"/>
    </w:pPr>
    <w:rPr>
      <w:rFonts w:ascii=".VnTime" w:eastAsia="Times New Roman" w:hAnsi=".VnTime" w:cs="Angsana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C0"/>
    <w:pPr>
      <w:ind w:left="720"/>
      <w:contextualSpacing/>
    </w:pPr>
  </w:style>
  <w:style w:type="paragraph" w:styleId="Header">
    <w:name w:val="header"/>
    <w:basedOn w:val="Normal"/>
    <w:link w:val="HeaderChar"/>
    <w:uiPriority w:val="99"/>
    <w:unhideWhenUsed/>
    <w:rsid w:val="00D0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AC"/>
  </w:style>
  <w:style w:type="paragraph" w:styleId="Footer">
    <w:name w:val="footer"/>
    <w:basedOn w:val="Normal"/>
    <w:link w:val="FooterChar"/>
    <w:uiPriority w:val="99"/>
    <w:unhideWhenUsed/>
    <w:rsid w:val="00D0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AC"/>
  </w:style>
  <w:style w:type="character" w:customStyle="1" w:styleId="Heading1Char">
    <w:name w:val="Heading 1 Char"/>
    <w:basedOn w:val="DefaultParagraphFont"/>
    <w:link w:val="Heading1"/>
    <w:rsid w:val="00223BE4"/>
    <w:rPr>
      <w:rFonts w:ascii="Times New Roman" w:eastAsia="Times New Roman" w:hAnsi="Times New Roman" w:cs="Angsana New"/>
      <w:sz w:val="28"/>
      <w:szCs w:val="24"/>
    </w:rPr>
  </w:style>
  <w:style w:type="character" w:customStyle="1" w:styleId="Heading2Char">
    <w:name w:val="Heading 2 Char"/>
    <w:aliases w:val="Heading 2 Char Char Char"/>
    <w:basedOn w:val="DefaultParagraphFont"/>
    <w:link w:val="Heading2"/>
    <w:rsid w:val="00223BE4"/>
    <w:rPr>
      <w:rFonts w:ascii=".VnTime" w:eastAsia="Times New Roman" w:hAnsi=".VnTime" w:cs="Angsana New"/>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3BE4"/>
    <w:pPr>
      <w:keepNext/>
      <w:spacing w:after="0" w:line="240" w:lineRule="auto"/>
      <w:outlineLvl w:val="0"/>
    </w:pPr>
    <w:rPr>
      <w:rFonts w:ascii="Times New Roman" w:eastAsia="Times New Roman" w:hAnsi="Times New Roman" w:cs="Angsana New"/>
      <w:sz w:val="28"/>
      <w:szCs w:val="24"/>
    </w:rPr>
  </w:style>
  <w:style w:type="paragraph" w:styleId="Heading2">
    <w:name w:val="heading 2"/>
    <w:aliases w:val="Heading 2 Char Char"/>
    <w:basedOn w:val="Normal"/>
    <w:next w:val="Normal"/>
    <w:link w:val="Heading2Char"/>
    <w:qFormat/>
    <w:rsid w:val="00223BE4"/>
    <w:pPr>
      <w:keepNext/>
      <w:spacing w:after="0" w:line="240" w:lineRule="auto"/>
      <w:jc w:val="both"/>
      <w:outlineLvl w:val="1"/>
    </w:pPr>
    <w:rPr>
      <w:rFonts w:ascii=".VnTime" w:eastAsia="Times New Roman" w:hAnsi=".VnTime" w:cs="Angsana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C0"/>
    <w:pPr>
      <w:ind w:left="720"/>
      <w:contextualSpacing/>
    </w:pPr>
  </w:style>
  <w:style w:type="paragraph" w:styleId="Header">
    <w:name w:val="header"/>
    <w:basedOn w:val="Normal"/>
    <w:link w:val="HeaderChar"/>
    <w:uiPriority w:val="99"/>
    <w:unhideWhenUsed/>
    <w:rsid w:val="00D0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AC"/>
  </w:style>
  <w:style w:type="paragraph" w:styleId="Footer">
    <w:name w:val="footer"/>
    <w:basedOn w:val="Normal"/>
    <w:link w:val="FooterChar"/>
    <w:uiPriority w:val="99"/>
    <w:unhideWhenUsed/>
    <w:rsid w:val="00D0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AC"/>
  </w:style>
  <w:style w:type="character" w:customStyle="1" w:styleId="Heading1Char">
    <w:name w:val="Heading 1 Char"/>
    <w:basedOn w:val="DefaultParagraphFont"/>
    <w:link w:val="Heading1"/>
    <w:rsid w:val="00223BE4"/>
    <w:rPr>
      <w:rFonts w:ascii="Times New Roman" w:eastAsia="Times New Roman" w:hAnsi="Times New Roman" w:cs="Angsana New"/>
      <w:sz w:val="28"/>
      <w:szCs w:val="24"/>
    </w:rPr>
  </w:style>
  <w:style w:type="character" w:customStyle="1" w:styleId="Heading2Char">
    <w:name w:val="Heading 2 Char"/>
    <w:aliases w:val="Heading 2 Char Char Char"/>
    <w:basedOn w:val="DefaultParagraphFont"/>
    <w:link w:val="Heading2"/>
    <w:rsid w:val="00223BE4"/>
    <w:rPr>
      <w:rFonts w:ascii=".VnTime" w:eastAsia="Times New Roman" w:hAnsi=".VnTime" w:cs="Angsana New"/>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2020-05-30T07:35:00Z</dcterms:created>
  <dcterms:modified xsi:type="dcterms:W3CDTF">2020-05-30T07:35:00Z</dcterms:modified>
</cp:coreProperties>
</file>